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27</w:t>
      </w:r>
      <w:r w:rsidR="00BA1753">
        <w:rPr>
          <w:noProof/>
        </w:rPr>
        <w:fldChar w:fldCharType="end"/>
      </w:r>
      <w:r>
        <w:rPr>
          <w:noProof/>
        </w:rPr>
        <w:t xml:space="preserve">: </w:t>
      </w:r>
      <w:r w:rsidR="000C372B">
        <w:t>Molekularsieb Perlen, zur scharfen Trocknung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bookmarkStart w:id="104" w:name="_GoBack"/>
      <w:bookmarkEnd w:id="104"/>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336C52" w:rsidRDefault="00336C52" w:rsidP="002C4282">
      <w:pPr>
        <w:jc w:val="left"/>
      </w:pPr>
    </w:p>
    <w:p w:rsidR="00EE4B4A" w:rsidRDefault="00EE4B4A" w:rsidP="002C4282">
      <w:pPr>
        <w:jc w:val="left"/>
      </w:pPr>
      <w:r>
        <w:rPr>
          <w:noProof/>
        </w:rPr>
        <w:drawing>
          <wp:inline distT="0" distB="0" distL="0" distR="0" wp14:anchorId="77092951" wp14:editId="3582F513">
            <wp:extent cx="3803456" cy="1456423"/>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7972C7" w:rsidRDefault="00677868" w:rsidP="002C4282">
      <w:pPr>
        <w:jc w:val="left"/>
      </w:pPr>
      <w:r>
        <w:t xml:space="preserve">In den folgenden Unterkapiteln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lastRenderedPageBreak/>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E319CE" w:rsidRDefault="000331B9" w:rsidP="007826AC">
      <w:pPr>
        <w:pStyle w:val="berschrift3"/>
      </w:pPr>
      <w:bookmarkStart w:id="105"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CellMar>
          <w:left w:w="0" w:type="dxa"/>
          <w:right w:w="0" w:type="dxa"/>
        </w:tblCellMar>
        <w:tblLook w:val="04A0" w:firstRow="1" w:lastRow="0" w:firstColumn="1" w:lastColumn="0" w:noHBand="0" w:noVBand="1"/>
      </w:tblPr>
      <w:tblGrid>
        <w:gridCol w:w="279"/>
        <w:gridCol w:w="1559"/>
        <w:gridCol w:w="6657"/>
      </w:tblGrid>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1</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2</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2374A5">
        <w:tc>
          <w:tcPr>
            <w:tcW w:w="279" w:type="dxa"/>
          </w:tcPr>
          <w:p w:rsidR="006E1633" w:rsidRPr="00D30FD5" w:rsidRDefault="006E1633" w:rsidP="006E1633">
            <w:pPr>
              <w:pStyle w:val="HTMLVorformatiert"/>
              <w:jc w:val="center"/>
              <w:rPr>
                <w:sz w:val="16"/>
                <w:szCs w:val="16"/>
              </w:rPr>
            </w:pPr>
            <w:r w:rsidRPr="00D30FD5">
              <w:rPr>
                <w:sz w:val="16"/>
                <w:szCs w:val="16"/>
              </w:rPr>
              <w:t>3</w:t>
            </w:r>
          </w:p>
        </w:tc>
        <w:tc>
          <w:tcPr>
            <w:tcW w:w="1559" w:type="dxa"/>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4</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A918BE" w:rsidRPr="006E1633" w:rsidTr="002374A5">
        <w:tc>
          <w:tcPr>
            <w:tcW w:w="279" w:type="dxa"/>
          </w:tcPr>
          <w:p w:rsidR="00A918BE" w:rsidRDefault="00EB5545" w:rsidP="002374A5">
            <w:pPr>
              <w:pStyle w:val="HTMLVorformatiert"/>
              <w:jc w:val="center"/>
              <w:rPr>
                <w:sz w:val="16"/>
                <w:szCs w:val="16"/>
              </w:rPr>
            </w:pPr>
            <w:r>
              <w:rPr>
                <w:sz w:val="16"/>
                <w:szCs w:val="16"/>
              </w:rPr>
              <w:t>5</w:t>
            </w:r>
          </w:p>
        </w:tc>
        <w:tc>
          <w:tcPr>
            <w:tcW w:w="1559" w:type="dxa"/>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6</w:t>
            </w:r>
          </w:p>
        </w:tc>
        <w:tc>
          <w:tcPr>
            <w:tcW w:w="1559" w:type="dxa"/>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7</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w:t>
            </w:r>
            <w:r w:rsidRPr="00D30FD5">
              <w:rPr>
                <w:sz w:val="16"/>
                <w:szCs w:val="16"/>
                <w:lang w:val="en-US"/>
              </w:rPr>
              <w:t>/home/pi/python_scripts/helpers/zipitall.py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8</w:t>
            </w:r>
          </w:p>
        </w:tc>
        <w:tc>
          <w:tcPr>
            <w:tcW w:w="1559" w:type="dxa"/>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w:t>
      </w:r>
      <w:r w:rsidR="00FC4A9E">
        <w:rPr>
          <w:lang w:val="de-CH"/>
        </w:rPr>
        <w:t xml:space="preserve">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t>
      </w:r>
      <w:r w:rsidR="00361934">
        <w:rPr>
          <w:lang w:val="de-CH"/>
        </w:rPr>
        <w:t>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090688" w:rsidRDefault="00A810D9" w:rsidP="009C0A24">
      <w:pPr>
        <w:rPr>
          <w:lang w:val="de-CH"/>
        </w:rPr>
      </w:pPr>
      <w:r>
        <w:rPr>
          <w:lang w:val="de-CH"/>
        </w:rPr>
        <w:t xml:space="preserve">Noch bevor in der sechsten Zeile des </w:t>
      </w:r>
      <w:r>
        <w:rPr>
          <w:lang w:val="de-CH"/>
        </w:rPr>
        <w:t>Crontabs</w:t>
      </w:r>
      <w:r>
        <w:rPr>
          <w:lang w:val="de-CH"/>
        </w:rPr>
        <w:t xml:space="preserve"> die Himmelsaufnahmen gestartet werden, berechnet das Skript in der fünften Zeile, Sonnenaufgang und Sonnenuntergang. Es </w:t>
      </w:r>
      <w:r w:rsidR="00090688">
        <w:rPr>
          <w:lang w:val="de-CH"/>
        </w:rPr>
        <w:t>ersetzt</w:t>
      </w:r>
      <w:r>
        <w:rPr>
          <w:lang w:val="de-CH"/>
        </w:rPr>
        <w:t xml:space="preserve"> die Vortages </w:t>
      </w:r>
      <w:r w:rsidR="00090688">
        <w:rPr>
          <w:lang w:val="de-CH"/>
        </w:rPr>
        <w:t>Start- und Stoppzeiten</w:t>
      </w:r>
      <w:r w:rsidR="00090688">
        <w:rPr>
          <w:lang w:val="de-CH"/>
        </w:rPr>
        <w:t xml:space="preserve"> der Himmelsaufnamen, </w:t>
      </w:r>
      <w:r w:rsidR="00DB16F5">
        <w:rPr>
          <w:lang w:val="de-CH"/>
        </w:rPr>
        <w:t>durch die</w:t>
      </w:r>
      <w:r w:rsidR="00090688">
        <w:rPr>
          <w:lang w:val="de-CH"/>
        </w:rPr>
        <w:t xml:space="preserve"> </w:t>
      </w:r>
      <w:r>
        <w:rPr>
          <w:lang w:val="de-CH"/>
        </w:rPr>
        <w:t>neu berechnet</w:t>
      </w:r>
      <w:r w:rsidR="00090688">
        <w:rPr>
          <w:lang w:val="de-CH"/>
        </w:rPr>
        <w:t xml:space="preserve">en. Dieses Vorgehen wurde anfänglich eingesetzt, </w:t>
      </w:r>
      <w:r w:rsidR="00090688">
        <w:rPr>
          <w:lang w:val="de-CH"/>
        </w:rPr>
        <w:lastRenderedPageBreak/>
        <w:t xml:space="preserve">später </w:t>
      </w:r>
      <w:r w:rsidR="00BF7CE9">
        <w:rPr>
          <w:lang w:val="de-CH"/>
        </w:rPr>
        <w:t xml:space="preserve">jedoch </w:t>
      </w:r>
      <w:r w:rsidR="00090688">
        <w:rPr>
          <w:lang w:val="de-CH"/>
        </w:rPr>
        <w:t>eingestellt und durch fest vorgegeben</w:t>
      </w:r>
      <w:r w:rsidR="009D31A4">
        <w:rPr>
          <w:lang w:val="de-CH"/>
        </w:rPr>
        <w:t>e</w:t>
      </w:r>
      <w:r w:rsidR="00090688">
        <w:rPr>
          <w:lang w:val="de-CH"/>
        </w:rPr>
        <w:t xml:space="preserve"> Start- und Stoppzeiten ersetzt. Der Grund dafür sind die enormen </w:t>
      </w:r>
      <w:r w:rsidR="009D31A4">
        <w:rPr>
          <w:lang w:val="de-CH"/>
        </w:rPr>
        <w:t>M</w:t>
      </w:r>
      <w:r w:rsidR="00090688">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läuft die Kamera nur noch von morgens um neun Uhr, bis nachmittags um drei Uhr. 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die sich negativ </w:t>
      </w:r>
      <w:r w:rsidR="00054A37">
        <w:rPr>
          <w:lang w:val="de-CH"/>
        </w:rPr>
        <w:t>auf die Bildqualität auswirken</w:t>
      </w:r>
      <w:r w:rsidR="00DD69A5">
        <w:rPr>
          <w:lang w:val="de-CH"/>
        </w:rPr>
        <w:t>.</w:t>
      </w:r>
    </w:p>
    <w:p w:rsidR="00DD69A5" w:rsidRDefault="00336C52" w:rsidP="009C0A24">
      <w:pPr>
        <w:rPr>
          <w:lang w:val="de-CH"/>
        </w:rPr>
      </w:pPr>
      <w:r>
        <w:rPr>
          <w:lang w:val="de-CH"/>
        </w:rPr>
        <w:t xml:space="preserve">Sobald </w:t>
      </w:r>
    </w:p>
    <w:p w:rsidR="009936D9" w:rsidRDefault="009936D9" w:rsidP="009936D9">
      <w:pPr>
        <w:rPr>
          <w:lang w:val="de-CH"/>
        </w:rPr>
      </w:pPr>
      <w:r>
        <w:rPr>
          <w:lang w:val="de-CH"/>
        </w:rPr>
        <w:t xml:space="preserve">Die </w:t>
      </w:r>
      <w:r>
        <w:rPr>
          <w:lang w:val="de-CH"/>
        </w:rPr>
        <w:t>sechste</w:t>
      </w:r>
      <w:r>
        <w:rPr>
          <w:lang w:val="de-CH"/>
        </w:rPr>
        <w:t xml:space="preserve"> Zeile des Crontabs startet die Komprimierung der Himmelsaufnahmen am Ende eines Tages. Dabei wird </w:t>
      </w:r>
    </w:p>
    <w:p w:rsidR="009936D9" w:rsidRDefault="009936D9" w:rsidP="009C0A24">
      <w:pPr>
        <w:rPr>
          <w:lang w:val="de-CH"/>
        </w:rPr>
      </w:pPr>
    </w:p>
    <w:p w:rsidR="003A7AE5" w:rsidRPr="003A7AE5" w:rsidRDefault="003A7AE5" w:rsidP="003A7AE5">
      <w:pPr>
        <w:rPr>
          <w:lang w:val="de-CH"/>
        </w:rPr>
      </w:pPr>
    </w:p>
    <w:p w:rsidR="00856120" w:rsidRPr="00322B5D" w:rsidRDefault="00856120" w:rsidP="00856120">
      <w:pPr>
        <w:rPr>
          <w:lang w:val="de-CH"/>
        </w:rPr>
      </w:pPr>
    </w:p>
    <w:p w:rsidR="007826AC" w:rsidRDefault="007826AC" w:rsidP="007826AC">
      <w:pPr>
        <w:pStyle w:val="berschrift3"/>
      </w:pPr>
      <w:r>
        <w:t>Sensordatenerfassung</w:t>
      </w:r>
      <w:bookmarkEnd w:id="105"/>
    </w:p>
    <w:p w:rsidR="00FB1793" w:rsidRDefault="00FB1793" w:rsidP="004C30C2">
      <w:r>
        <w:t>Im Repository „camera_scripts“,</w:t>
      </w:r>
      <w:r w:rsidR="00DE5C99">
        <w:t xml:space="preserve"> </w:t>
      </w:r>
      <w:r w:rsidR="00A72B6F">
        <w:t>im Verzeichnis „sensors“</w:t>
      </w:r>
      <w:r w:rsidR="000E7E66">
        <w:t xml:space="preserve">, </w:t>
      </w:r>
      <w:r w:rsidR="00DE5C99">
        <w:t xml:space="preserve">befinden sich alle </w:t>
      </w:r>
      <w:r w:rsidR="000E7E66">
        <w:t xml:space="preserve">Programme die für den Betrieb der Sensoren und das Erfassen der Messdaten benötigt werden. </w:t>
      </w:r>
    </w:p>
    <w:p w:rsidR="00412B25" w:rsidRDefault="00A44AF1" w:rsidP="00412B25">
      <w:pPr>
        <w:keepNext/>
        <w:jc w:val="center"/>
      </w:pPr>
      <w:r>
        <w:rPr>
          <w:noProof/>
        </w:rPr>
        <w:drawing>
          <wp:inline distT="0" distB="0" distL="0" distR="0">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9C4FB5" w:rsidRDefault="00412B25" w:rsidP="00412B25">
      <w:pPr>
        <w:pStyle w:val="Beschriftung"/>
        <w:jc w:val="center"/>
      </w:pPr>
      <w:r>
        <w:t xml:space="preserve">Abbildung </w:t>
      </w:r>
      <w:r w:rsidR="008D4C25">
        <w:fldChar w:fldCharType="begin"/>
      </w:r>
      <w:r w:rsidR="008D4C25">
        <w:instrText xml:space="preserve"> SEQ Abbildung \* ARABIC </w:instrText>
      </w:r>
      <w:r w:rsidR="008D4C25">
        <w:fldChar w:fldCharType="separate"/>
      </w:r>
      <w:r>
        <w:rPr>
          <w:noProof/>
        </w:rPr>
        <w:t>28</w:t>
      </w:r>
      <w:r w:rsidR="008D4C25">
        <w:rPr>
          <w:noProof/>
        </w:rPr>
        <w:fldChar w:fldCharType="end"/>
      </w:r>
      <w:r>
        <w:t xml:space="preserve">: </w:t>
      </w:r>
      <w:r>
        <w:rPr>
          <w:noProof/>
        </w:rPr>
        <w:t xml:space="preserve"> Links: das Repository „camera_scripts“, das zum Betrieb der Kamera, alle notwendigen Skripts enthält. Rechts: Das Verzeichnis „sensors“, </w:t>
      </w:r>
      <w:r w:rsidR="00145D0A">
        <w:rPr>
          <w:noProof/>
        </w:rPr>
        <w:t>mit den Skripts zum Betrieb der Sensoren.</w:t>
      </w:r>
      <w:r>
        <w:rPr>
          <w:noProof/>
        </w:rPr>
        <w:t xml:space="preserve"> </w:t>
      </w:r>
    </w:p>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443206">
        <w:t>für Bildaufnahmen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lastRenderedPageBreak/>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w:t>
      </w:r>
      <w:proofErr w:type="gramStart"/>
      <w:r>
        <w:t>hier !</w:t>
      </w:r>
      <w:proofErr w:type="gramEnd"/>
      <w:r>
        <w:t>)</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lastRenderedPageBreak/>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1C93" w:rsidRDefault="005C1C93">
      <w:pPr>
        <w:spacing w:before="0" w:line="240" w:lineRule="auto"/>
      </w:pPr>
      <w:r>
        <w:separator/>
      </w:r>
    </w:p>
  </w:endnote>
  <w:endnote w:type="continuationSeparator" w:id="0">
    <w:p w:rsidR="005C1C93" w:rsidRDefault="005C1C9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1C93" w:rsidRDefault="005C1C93">
      <w:pPr>
        <w:spacing w:before="0" w:line="240" w:lineRule="auto"/>
      </w:pPr>
      <w:r>
        <w:separator/>
      </w:r>
    </w:p>
  </w:footnote>
  <w:footnote w:type="continuationSeparator" w:id="0">
    <w:p w:rsidR="005C1C93" w:rsidRDefault="005C1C93">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D4C25" w:rsidRPr="00166F34" w:rsidRDefault="008D4C25">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E4B4A" w:rsidRPr="009C4FB5" w:rsidRDefault="00EE4B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EE4B4A">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E4B4A">
      <w:rPr>
        <w:noProof/>
      </w:rPr>
      <w:instrText>10</w:instrText>
    </w:r>
    <w:r>
      <w:rPr>
        <w:noProof/>
      </w:rPr>
      <w:fldChar w:fldCharType="end"/>
    </w:r>
    <w:r>
      <w:instrText xml:space="preserve"> " " \* MERGEFORMAT </w:instrText>
    </w:r>
    <w:r>
      <w:fldChar w:fldCharType="separate"/>
    </w:r>
    <w:r w:rsidR="00EE4B4A">
      <w:rPr>
        <w:noProof/>
      </w:rPr>
      <w:instrText>10</w:instrText>
    </w:r>
    <w:r w:rsidR="00EE4B4A">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EE4B4A">
      <w:rPr>
        <w:noProof/>
      </w:rPr>
      <w:t>Anhang B: Formatvorlagen</w:t>
    </w:r>
    <w:r>
      <w:rPr>
        <w:noProof/>
      </w:rPr>
      <w:fldChar w:fldCharType="end"/>
    </w:r>
    <w:r>
      <w:tab/>
    </w:r>
    <w:r>
      <w:fldChar w:fldCharType="begin"/>
    </w:r>
    <w:r>
      <w:instrText xml:space="preserve"> PAGE  \* MERGEFORMAT </w:instrText>
    </w:r>
    <w:r>
      <w:fldChar w:fldCharType="separate"/>
    </w:r>
    <w:r w:rsidR="00EE4B4A">
      <w:rPr>
        <w:noProof/>
      </w:rPr>
      <w:t>54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19DC"/>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639F"/>
    <w:rsid w:val="00327BA6"/>
    <w:rsid w:val="00331EB3"/>
    <w:rsid w:val="003349A9"/>
    <w:rsid w:val="003359FA"/>
    <w:rsid w:val="00336A89"/>
    <w:rsid w:val="00336C52"/>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5"/>
    <w:rsid w:val="005A260D"/>
    <w:rsid w:val="005A2F0E"/>
    <w:rsid w:val="005A4A68"/>
    <w:rsid w:val="005A7737"/>
    <w:rsid w:val="005B0556"/>
    <w:rsid w:val="005B0A85"/>
    <w:rsid w:val="005B2821"/>
    <w:rsid w:val="005B2C28"/>
    <w:rsid w:val="005B2F93"/>
    <w:rsid w:val="005B7385"/>
    <w:rsid w:val="005C0D84"/>
    <w:rsid w:val="005C108C"/>
    <w:rsid w:val="005C1967"/>
    <w:rsid w:val="005C1C93"/>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1519"/>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079"/>
    <w:rsid w:val="009126D9"/>
    <w:rsid w:val="00913423"/>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6D9"/>
    <w:rsid w:val="009939FA"/>
    <w:rsid w:val="009962F4"/>
    <w:rsid w:val="0099695C"/>
    <w:rsid w:val="009A0402"/>
    <w:rsid w:val="009A1D93"/>
    <w:rsid w:val="009A3610"/>
    <w:rsid w:val="009A5D84"/>
    <w:rsid w:val="009A6619"/>
    <w:rsid w:val="009A6CDA"/>
    <w:rsid w:val="009A6F60"/>
    <w:rsid w:val="009A74DC"/>
    <w:rsid w:val="009A755F"/>
    <w:rsid w:val="009B03E4"/>
    <w:rsid w:val="009B2F6E"/>
    <w:rsid w:val="009B3534"/>
    <w:rsid w:val="009B5EC8"/>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10D9"/>
    <w:rsid w:val="00A810F5"/>
    <w:rsid w:val="00A8339B"/>
    <w:rsid w:val="00A84672"/>
    <w:rsid w:val="00A8566A"/>
    <w:rsid w:val="00A909DE"/>
    <w:rsid w:val="00A918B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33CE"/>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1690"/>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6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B5545"/>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73AE7-4327-4BF6-9B60-114D132D0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22227</Words>
  <Characters>140035</Characters>
  <Application>Microsoft Office Word</Application>
  <DocSecurity>0</DocSecurity>
  <Lines>1166</Lines>
  <Paragraphs>323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251</cp:revision>
  <cp:lastPrinted>2011-10-23T20:42:00Z</cp:lastPrinted>
  <dcterms:created xsi:type="dcterms:W3CDTF">2017-10-04T05:43:00Z</dcterms:created>
  <dcterms:modified xsi:type="dcterms:W3CDTF">2019-01-08T20:09:00Z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